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>APPLICATION FORM FOR AN EXAMINATION ALLOWANCE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93650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93650" w:rsidRDefault="00293650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513"/>
      </w:tblGrid>
      <w:tr w:rsidR="00B7777C" w:rsidRPr="006B5851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116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7116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A4696A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7116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2125"/>
      </w:tblGrid>
      <w:tr w:rsidR="00127E08" w:rsidRPr="00127E08" w:rsidTr="00A4696A">
        <w:trPr>
          <w:trHeight w:val="288"/>
        </w:trPr>
        <w:tc>
          <w:tcPr>
            <w:tcW w:w="1439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2125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:rsidTr="00A4696A">
        <w:trPr>
          <w:trHeight w:val="288"/>
        </w:trPr>
        <w:tc>
          <w:tcPr>
            <w:tcW w:w="1439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2125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A4696A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A4696A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A4696A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:rsidTr="00A4696A">
        <w:trPr>
          <w:trHeight w:hRule="exact" w:val="454"/>
        </w:trPr>
        <w:tc>
          <w:tcPr>
            <w:tcW w:w="1439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p w:rsidR="005940DE" w:rsidRPr="006B5851" w:rsidRDefault="00BD09DC" w:rsidP="005940DE">
      <w:pPr>
        <w:rPr>
          <w:rFonts w:cs="Arial"/>
          <w:b/>
          <w:sz w:val="22"/>
          <w:szCs w:val="22"/>
        </w:rPr>
      </w:pPr>
      <w:hyperlink r:id="rId7" w:history="1">
        <w:r w:rsidR="002A362A" w:rsidRPr="002A362A">
          <w:rPr>
            <w:rStyle w:val="Hyperlink"/>
            <w:rFonts w:cs="Arial"/>
            <w:b/>
            <w:sz w:val="22"/>
            <w:szCs w:val="22"/>
          </w:rPr>
          <w:t>The Guidance Notes</w:t>
        </w:r>
      </w:hyperlink>
      <w:r w:rsidR="00891B54" w:rsidRPr="00755EC9">
        <w:rPr>
          <w:rFonts w:cs="Arial"/>
          <w:b/>
          <w:color w:val="FF0000"/>
          <w:sz w:val="22"/>
          <w:szCs w:val="22"/>
        </w:rPr>
        <w:t xml:space="preserve"> </w:t>
      </w:r>
      <w:r w:rsidR="00E01C16">
        <w:rPr>
          <w:rFonts w:cs="Arial"/>
          <w:b/>
          <w:sz w:val="22"/>
          <w:szCs w:val="22"/>
        </w:rPr>
        <w:t>offer f</w:t>
      </w:r>
      <w:r w:rsidR="00891B54">
        <w:rPr>
          <w:rFonts w:cs="Arial"/>
          <w:b/>
          <w:sz w:val="22"/>
          <w:szCs w:val="22"/>
        </w:rPr>
        <w:t>urther</w:t>
      </w:r>
      <w:r w:rsidR="00E01C16">
        <w:rPr>
          <w:rFonts w:cs="Arial"/>
          <w:b/>
          <w:sz w:val="22"/>
          <w:szCs w:val="22"/>
        </w:rPr>
        <w:t xml:space="preserve"> details of each allowance.</w:t>
      </w:r>
      <w:r w:rsidR="00891B54">
        <w:rPr>
          <w:rFonts w:cs="Arial"/>
          <w:b/>
          <w:sz w:val="22"/>
          <w:szCs w:val="22"/>
        </w:rPr>
        <w:t xml:space="preserve"> </w:t>
      </w:r>
    </w:p>
    <w:p w:rsidR="005940DE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8075"/>
        <w:gridCol w:w="993"/>
      </w:tblGrid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Allowed to Progress</w:t>
            </w:r>
          </w:p>
          <w:p w:rsidR="00D30B2C" w:rsidRPr="00D30B2C" w:rsidRDefault="00D30B2C" w:rsidP="00D30B2C">
            <w:pPr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</w:t>
            </w:r>
            <w:r w:rsidRPr="00D30B2C">
              <w:rPr>
                <w:rFonts w:cs="Arial"/>
                <w:sz w:val="18"/>
                <w:szCs w:val="22"/>
              </w:rPr>
              <w:t>To be used when a student would not otherwise be in standing to progress to the next stage.</w:t>
            </w:r>
            <w:r>
              <w:rPr>
                <w:rFonts w:cs="Arial"/>
                <w:sz w:val="18"/>
                <w:szCs w:val="22"/>
              </w:rPr>
              <w:t>)</w:t>
            </w:r>
            <w:r w:rsidRPr="00D30B2C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Declared to have deserved honours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D30B2C">
              <w:rPr>
                <w:rFonts w:cs="Arial"/>
                <w:sz w:val="18"/>
                <w:szCs w:val="22"/>
              </w:rPr>
              <w:t>(final year students only)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Ordinary BA degree</w:t>
            </w:r>
          </w:p>
          <w:p w:rsidR="00D30B2C" w:rsidRDefault="00D30B2C" w:rsidP="00D30B2C">
            <w:pPr>
              <w:rPr>
                <w:rFonts w:cs="Arial"/>
                <w:b/>
                <w:sz w:val="22"/>
                <w:szCs w:val="22"/>
              </w:rPr>
            </w:pPr>
            <w:r w:rsidRPr="00D30B2C">
              <w:rPr>
                <w:rFonts w:cs="Arial"/>
                <w:sz w:val="18"/>
                <w:szCs w:val="22"/>
              </w:rPr>
              <w:t>(final year students only)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Allowed the examination </w:t>
            </w:r>
          </w:p>
          <w:p w:rsidR="00D30B2C" w:rsidRPr="00D30B2C" w:rsidRDefault="00D30B2C" w:rsidP="00D30B2C">
            <w:pPr>
              <w:rPr>
                <w:rFonts w:cs="Arial"/>
                <w:sz w:val="18"/>
                <w:szCs w:val="22"/>
              </w:rPr>
            </w:pPr>
            <w:r w:rsidRPr="00D30B2C">
              <w:rPr>
                <w:rFonts w:cs="Arial"/>
                <w:sz w:val="18"/>
                <w:szCs w:val="22"/>
              </w:rPr>
              <w:t>(final year students only</w:t>
            </w:r>
            <w:r>
              <w:rPr>
                <w:rFonts w:cs="Arial"/>
                <w:sz w:val="18"/>
                <w:szCs w:val="22"/>
              </w:rPr>
              <w:t xml:space="preserve"> when the exam is not Honours. e.</w:t>
            </w:r>
            <w:r w:rsidRPr="00D30B2C">
              <w:rPr>
                <w:rFonts w:cs="Arial"/>
                <w:sz w:val="18"/>
                <w:szCs w:val="22"/>
              </w:rPr>
              <w:t>g</w:t>
            </w:r>
            <w:r>
              <w:rPr>
                <w:rFonts w:cs="Arial"/>
                <w:sz w:val="18"/>
                <w:szCs w:val="22"/>
              </w:rPr>
              <w:t>.</w:t>
            </w:r>
            <w:r w:rsidRPr="00D30B2C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MASt or MBA degrees)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Reconsideration of an original result</w:t>
            </w:r>
          </w:p>
          <w:p w:rsidR="00D30B2C" w:rsidRPr="00D30B2C" w:rsidRDefault="00D30B2C" w:rsidP="00D30B2C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(to be used to have a small part of the examination discounted and student re-classed)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9E09AE" w:rsidRDefault="009E09A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F0E5E" w:rsidRDefault="00DF0E5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Does the student also require disregarding terms? </w:t>
      </w:r>
    </w:p>
    <w:tbl>
      <w:tblPr>
        <w:tblStyle w:val="TableGrid"/>
        <w:tblW w:w="8354" w:type="dxa"/>
        <w:tblLook w:val="04A0" w:firstRow="1" w:lastRow="0" w:firstColumn="1" w:lastColumn="0" w:noHBand="0" w:noVBand="1"/>
      </w:tblPr>
      <w:tblGrid>
        <w:gridCol w:w="6799"/>
        <w:gridCol w:w="1555"/>
      </w:tblGrid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student went out of residence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date / term for student’s return</w:t>
            </w:r>
            <w:r w:rsidR="00DF0E5E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8B2F51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the student proposing to return to the same Tripos?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Pr="00127E08" w:rsidRDefault="00127E08" w:rsidP="008B2F51">
            <w:pPr>
              <w:rPr>
                <w:rFonts w:cs="Arial"/>
                <w:sz w:val="22"/>
                <w:szCs w:val="22"/>
              </w:rPr>
            </w:pPr>
            <w:r w:rsidRPr="00127E08">
              <w:rPr>
                <w:rFonts w:cs="Arial"/>
                <w:sz w:val="22"/>
                <w:szCs w:val="22"/>
              </w:rPr>
              <w:t>Y / N</w:t>
            </w:r>
          </w:p>
        </w:tc>
      </w:tr>
    </w:tbl>
    <w:p w:rsidR="00127E08" w:rsidRDefault="00127E08" w:rsidP="005940DE">
      <w:pPr>
        <w:rPr>
          <w:rFonts w:cs="Arial"/>
          <w:szCs w:val="20"/>
          <w:lang w:eastAsia="en-US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szCs w:val="20"/>
          <w:lang w:eastAsia="en-US"/>
        </w:rPr>
        <w:t xml:space="preserve">*In instances where a student’s supervision is a departmental responsibility or when a return in either a Lent or an Easter Term is proposed, the College </w:t>
      </w:r>
      <w:r w:rsidRPr="00755EC9">
        <w:rPr>
          <w:rFonts w:cs="Arial"/>
          <w:szCs w:val="20"/>
          <w:lang w:eastAsia="en-US"/>
        </w:rPr>
        <w:t>should check with the department that the application is academically feasible</w:t>
      </w:r>
      <w:r w:rsidR="00A4696A" w:rsidRPr="00755EC9">
        <w:rPr>
          <w:rFonts w:cs="Arial"/>
          <w:szCs w:val="20"/>
          <w:lang w:eastAsia="en-US"/>
        </w:rPr>
        <w:t xml:space="preserve"> and </w:t>
      </w:r>
      <w:r w:rsidR="00A4696A" w:rsidRPr="00755EC9">
        <w:rPr>
          <w:rFonts w:cs="Arial"/>
          <w:b/>
          <w:szCs w:val="20"/>
          <w:lang w:eastAsia="en-US"/>
        </w:rPr>
        <w:t>provide confirmation</w:t>
      </w:r>
      <w:r w:rsidR="00A4696A" w:rsidRPr="00755EC9">
        <w:rPr>
          <w:rFonts w:cs="Arial"/>
          <w:szCs w:val="20"/>
          <w:lang w:eastAsia="en-US"/>
        </w:rPr>
        <w:t xml:space="preserve"> with this application form.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:rsidTr="00A4696A">
        <w:trPr>
          <w:trHeight w:val="3371"/>
        </w:trPr>
        <w:tc>
          <w:tcPr>
            <w:tcW w:w="9016" w:type="dxa"/>
          </w:tcPr>
          <w:p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  <w:lang w:eastAsia="en-US"/>
        </w:rPr>
      </w:pPr>
    </w:p>
    <w:p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Checklist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:rsidTr="009E09AE">
        <w:trPr>
          <w:trHeight w:hRule="exact" w:val="802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completed </w:t>
            </w:r>
            <w:hyperlink r:id="rId8" w:history="1">
              <w:r w:rsidRPr="002A362A">
                <w:rPr>
                  <w:rStyle w:val="Hyperlink"/>
                  <w:rFonts w:cs="Arial"/>
                  <w:sz w:val="22"/>
                  <w:szCs w:val="22"/>
                </w:rPr>
                <w:t>student declaration form</w:t>
              </w:r>
            </w:hyperlink>
            <w:r w:rsidRPr="006B5851">
              <w:rPr>
                <w:rFonts w:cs="Arial"/>
                <w:sz w:val="22"/>
                <w:szCs w:val="22"/>
              </w:rPr>
              <w:t>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112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both years should be submitted.  (Not required for resume study).</w:t>
            </w:r>
            <w:r w:rsidRPr="000D5249">
              <w:rPr>
                <w:rFonts w:cs="Arial"/>
                <w:noProof/>
                <w:color w:val="FF0000"/>
                <w:szCs w:val="22"/>
              </w:rPr>
              <w:t xml:space="preserve"> </w:t>
            </w:r>
            <w:r w:rsidRPr="006B5851">
              <w:rPr>
                <w:rFonts w:cs="Arial"/>
                <w:noProof/>
                <w:color w:val="FF0000"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680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BD09DC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All available exam marks for the relevant examination and the marking and classing criteria</w:t>
            </w:r>
            <w:r w:rsidR="007426B5">
              <w:rPr>
                <w:rFonts w:cs="Arial"/>
                <w:sz w:val="22"/>
                <w:szCs w:val="22"/>
              </w:rPr>
              <w:t xml:space="preserve"> where available</w:t>
            </w:r>
            <w:r w:rsidR="00BD09DC">
              <w:rPr>
                <w:rFonts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7779B3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7779B3" w:rsidRDefault="007779B3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</w:tc>
        <w:tc>
          <w:tcPr>
            <w:tcW w:w="6975" w:type="dxa"/>
            <w:vAlign w:val="center"/>
          </w:tcPr>
          <w:p w:rsidR="007779B3" w:rsidRPr="006B5851" w:rsidRDefault="007779B3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BD09DC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BD09DC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A67D4C">
      <w:rPr>
        <w:rFonts w:cs="Arial"/>
      </w:rPr>
      <w:t>v1.0 2020</w:t>
    </w:r>
    <w:r>
      <w:rPr>
        <w:rFonts w:cs="Arial"/>
      </w:rPr>
      <w:t>-20</w:t>
    </w:r>
    <w:r w:rsidR="00A67D4C">
      <w:rPr>
        <w:rFonts w:cs="Arial"/>
      </w:rPr>
      <w:t>21</w:t>
    </w:r>
  </w:p>
  <w:p w:rsidR="00C15AC8" w:rsidRPr="00891B54" w:rsidRDefault="00BD09DC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D09DC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BD09DC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A67D4C">
              <w:rPr>
                <w:rFonts w:cs="Arial"/>
              </w:rPr>
              <w:t>v1.0 2020</w:t>
            </w:r>
            <w:r>
              <w:rPr>
                <w:rFonts w:cs="Arial"/>
              </w:rPr>
              <w:t>-20</w:t>
            </w:r>
            <w:r w:rsidR="00A67D4C">
              <w:rPr>
                <w:rFonts w:cs="Arial"/>
              </w:rPr>
              <w:t>21</w:t>
            </w:r>
          </w:p>
          <w:p w:rsidR="001B655A" w:rsidRPr="001B655A" w:rsidRDefault="00BD09DC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D30B2C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:rsidR="00891B54" w:rsidRP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 w:rsidRPr="00891B54">
            <w:rPr>
              <w:rFonts w:cs="Arial"/>
              <w:b/>
              <w:sz w:val="24"/>
              <w:szCs w:val="22"/>
            </w:rPr>
            <w:t>EXAMINATION ALLOWANCE</w:t>
          </w:r>
        </w:p>
        <w:p w:rsidR="00891B54" w:rsidRP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D30B2C" w:rsidRPr="00BD37DE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BD0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27E08"/>
    <w:rsid w:val="00293650"/>
    <w:rsid w:val="002A362A"/>
    <w:rsid w:val="002E6EB4"/>
    <w:rsid w:val="00550C07"/>
    <w:rsid w:val="005940DE"/>
    <w:rsid w:val="006B5851"/>
    <w:rsid w:val="006D0556"/>
    <w:rsid w:val="007426B5"/>
    <w:rsid w:val="00755EC9"/>
    <w:rsid w:val="007779B3"/>
    <w:rsid w:val="00866C8E"/>
    <w:rsid w:val="00884545"/>
    <w:rsid w:val="00891B54"/>
    <w:rsid w:val="00897826"/>
    <w:rsid w:val="009514C5"/>
    <w:rsid w:val="009E09AE"/>
    <w:rsid w:val="00A4696A"/>
    <w:rsid w:val="00A67D4C"/>
    <w:rsid w:val="00B65528"/>
    <w:rsid w:val="00B7777C"/>
    <w:rsid w:val="00BD09DC"/>
    <w:rsid w:val="00C34A6E"/>
    <w:rsid w:val="00D30B2C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AD05BC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20</cp:revision>
  <cp:lastPrinted>2019-08-26T09:00:00Z</cp:lastPrinted>
  <dcterms:created xsi:type="dcterms:W3CDTF">2017-09-01T14:07:00Z</dcterms:created>
  <dcterms:modified xsi:type="dcterms:W3CDTF">2020-08-18T10:22:00Z</dcterms:modified>
</cp:coreProperties>
</file>